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A8FEE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0E4583F8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2D753D61" w14:textId="44806F95" w:rsidR="0041209C" w:rsidRDefault="0041209C" w:rsidP="0041209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0659A">
        <w:rPr>
          <w:b/>
          <w:sz w:val="28"/>
          <w:szCs w:val="28"/>
        </w:rPr>
        <w:t xml:space="preserve">Консультация для родителей </w:t>
      </w:r>
    </w:p>
    <w:p w14:paraId="0B57C928" w14:textId="2FFA394E" w:rsidR="0041209C" w:rsidRPr="00B0659A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b/>
          <w:sz w:val="28"/>
          <w:szCs w:val="28"/>
        </w:rPr>
        <w:t>«</w:t>
      </w:r>
      <w:r w:rsidRPr="00B0659A">
        <w:rPr>
          <w:rStyle w:val="a4"/>
          <w:sz w:val="28"/>
          <w:szCs w:val="28"/>
        </w:rPr>
        <w:t>Праздники народов ханты и манси</w:t>
      </w:r>
      <w:r>
        <w:rPr>
          <w:rStyle w:val="a4"/>
          <w:sz w:val="28"/>
          <w:szCs w:val="28"/>
        </w:rPr>
        <w:t>»</w:t>
      </w:r>
    </w:p>
    <w:p w14:paraId="41CCB043" w14:textId="77777777" w:rsidR="0041209C" w:rsidRPr="00B0659A" w:rsidRDefault="0041209C" w:rsidP="0041209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438072D4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7E83CC94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0409C016" w14:textId="579667E2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noProof/>
          <w:sz w:val="28"/>
          <w:szCs w:val="28"/>
        </w:rPr>
        <w:drawing>
          <wp:inline distT="0" distB="0" distL="0" distR="0" wp14:anchorId="401C2304" wp14:editId="3B06FD9C">
            <wp:extent cx="3949831" cy="28208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289" cy="2837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91C05B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5ADB41E2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206D7C98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0ABFFFCB" w14:textId="24CC529C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54A050BE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1C7BD0B9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7292A9FB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4F378A10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5ABB2A08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47047B6B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165D2F95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17E6A569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572E5F27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48E912B9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408D8883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6A9D1CAF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61B95708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01DCAD3F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311023BC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1C623D49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4A8A68C3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06300FA5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6E94BAB7" w14:textId="77777777" w:rsidR="0041209C" w:rsidRDefault="0041209C" w:rsidP="0041209C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14:paraId="1B3D15A3" w14:textId="77777777" w:rsidR="0041209C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6492E509" w14:textId="0471C271" w:rsidR="0041209C" w:rsidRPr="00B0659A" w:rsidRDefault="0041209C" w:rsidP="0041209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0659A">
        <w:rPr>
          <w:rStyle w:val="a4"/>
          <w:sz w:val="28"/>
          <w:szCs w:val="28"/>
        </w:rPr>
        <w:lastRenderedPageBreak/>
        <w:t>Медвежий праздник</w:t>
      </w:r>
    </w:p>
    <w:p w14:paraId="72697D48" w14:textId="77777777" w:rsidR="0041209C" w:rsidRPr="00B0659A" w:rsidRDefault="0041209C" w:rsidP="004120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53F82C64" w14:textId="77777777" w:rsidR="0041209C" w:rsidRPr="00B0659A" w:rsidRDefault="0041209C" w:rsidP="0041209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t xml:space="preserve">    </w:t>
      </w:r>
      <w:r w:rsidRPr="00B0659A">
        <w:rPr>
          <w:sz w:val="28"/>
          <w:szCs w:val="28"/>
        </w:rPr>
        <w:t>В духовной культуре ханты большое значение имеет культ медведя и связанный с ним комплекс мифов и обрядов, называемый «медвежий праздник» или «медвежьи игры».</w:t>
      </w:r>
      <w:r w:rsidRPr="00B0659A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B0659A">
        <w:rPr>
          <w:sz w:val="28"/>
          <w:szCs w:val="28"/>
        </w:rPr>
        <w:t>Медведь, по преданию ханты, - предок-родственник. Первоначально этот праздник проводился только членами одной общины, но со временем он стал общенародным. В нем много сходного с медвежьим праздником манси. Он также приурочен к зимнему солнцестоянию (начало) и весеннему равноденствию и проводится как периодически, так и по случаю добычи медведя на охоте. Вторая форма праздника сохраняется и сейчас. С «медвежьим праздником» связаны богатый фольклор, народная хореография, песенное искусство и народный театр.</w:t>
      </w:r>
    </w:p>
    <w:p w14:paraId="72CBCE45" w14:textId="77777777" w:rsidR="0041209C" w:rsidRPr="00B0659A" w:rsidRDefault="0041209C" w:rsidP="004120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FB51405" w14:textId="77777777" w:rsidR="0041209C" w:rsidRPr="00B0659A" w:rsidRDefault="0041209C" w:rsidP="0041209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0659A">
        <w:rPr>
          <w:rStyle w:val="a4"/>
          <w:sz w:val="28"/>
          <w:szCs w:val="28"/>
        </w:rPr>
        <w:t>Проводы лебедя</w:t>
      </w:r>
    </w:p>
    <w:p w14:paraId="30CDCD79" w14:textId="77777777" w:rsidR="0041209C" w:rsidRPr="00B0659A" w:rsidRDefault="0041209C" w:rsidP="004120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0659A">
        <w:rPr>
          <w:sz w:val="28"/>
          <w:szCs w:val="28"/>
        </w:rPr>
        <w:t> </w:t>
      </w:r>
    </w:p>
    <w:p w14:paraId="625063A3" w14:textId="77777777" w:rsidR="0041209C" w:rsidRPr="00B0659A" w:rsidRDefault="0041209C" w:rsidP="0041209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t xml:space="preserve">    </w:t>
      </w:r>
      <w:r w:rsidRPr="00B0659A">
        <w:rPr>
          <w:sz w:val="28"/>
          <w:szCs w:val="28"/>
        </w:rPr>
        <w:t>Мало кому известно, что у народа ханты существует кроме почитаемого дня "</w:t>
      </w:r>
      <w:proofErr w:type="spellStart"/>
      <w:r w:rsidRPr="00B0659A">
        <w:rPr>
          <w:sz w:val="28"/>
          <w:szCs w:val="28"/>
        </w:rPr>
        <w:t>Ворна</w:t>
      </w:r>
      <w:proofErr w:type="spellEnd"/>
      <w:r w:rsidRPr="00B0659A">
        <w:rPr>
          <w:sz w:val="28"/>
          <w:szCs w:val="28"/>
        </w:rPr>
        <w:t xml:space="preserve"> </w:t>
      </w:r>
      <w:proofErr w:type="spellStart"/>
      <w:r w:rsidRPr="00B0659A">
        <w:rPr>
          <w:sz w:val="28"/>
          <w:szCs w:val="28"/>
        </w:rPr>
        <w:t>хатла</w:t>
      </w:r>
      <w:proofErr w:type="spellEnd"/>
      <w:r w:rsidRPr="00B0659A">
        <w:rPr>
          <w:sz w:val="28"/>
          <w:szCs w:val="28"/>
        </w:rPr>
        <w:t>" - "Вороньего дня", еще один праздник – Проводы Лебедя, который посвящен встрече и проводам священной птицы – лебедя. Этому событию предшествует праздник, сопровождаемый особым ритуалом.</w:t>
      </w:r>
      <w:r w:rsidRPr="00B0659A">
        <w:rPr>
          <w:sz w:val="28"/>
          <w:szCs w:val="28"/>
        </w:rPr>
        <w:br/>
        <w:t>Вот что рассказал И.С. Посохов, пожилой человек, по национальности ханты о ритуале такого праздника Проводов Лебедя, свидетелем которого он был однажды осенью.</w:t>
      </w:r>
      <w:r w:rsidRPr="00B0659A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B0659A">
        <w:rPr>
          <w:sz w:val="28"/>
          <w:szCs w:val="28"/>
        </w:rPr>
        <w:t>Накануне жители юрт договорились о времени выезда на праздник.</w:t>
      </w:r>
      <w:r w:rsidRPr="00B0659A">
        <w:rPr>
          <w:sz w:val="28"/>
          <w:szCs w:val="28"/>
        </w:rPr>
        <w:br/>
        <w:t>В день праздника подъехали к священному месту, и мужчины-охотники оповестили о своем приезде тремя залпами из охотничьих ружей. Попечитель святого места, услышав стрельбу, вышел на берег встречать нарядно одетых гостей. Приехавшие, причалив лодки к дощатому мостику, шли вереницей в деревню по тропе, выстланной ветками и сеном.</w:t>
      </w:r>
      <w:r w:rsidRPr="00B0659A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B0659A">
        <w:rPr>
          <w:sz w:val="28"/>
          <w:szCs w:val="28"/>
        </w:rPr>
        <w:t>Затем женщины поджигали сложенные дрова, на доску у костра ставили съестное. Спиртным окропляли огонь, бросали по монетке в костер и после этого выстраивались в ряд и, посылая поклоны, нашептывали:</w:t>
      </w:r>
      <w:r w:rsidRPr="00B0659A">
        <w:rPr>
          <w:sz w:val="28"/>
          <w:szCs w:val="28"/>
        </w:rPr>
        <w:br/>
        <w:t>"Ты наша священная птица, мы в гости к тебе пришли и от чистого сердца все, что нужно, с собой принесли... Скоро настанет разлука, покинешь край свой родной... Мы ждем твоего возвращения весной. На своих могучих крыльях несись над горами, тайгой! Ясного неба желаем тебе над нашей прекрасной землей".</w:t>
      </w:r>
    </w:p>
    <w:p w14:paraId="410B4566" w14:textId="77777777" w:rsidR="0041209C" w:rsidRPr="00B0659A" w:rsidRDefault="0041209C" w:rsidP="0041209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0659A">
        <w:rPr>
          <w:sz w:val="28"/>
          <w:szCs w:val="28"/>
        </w:rPr>
        <w:t>Потом женщины поворачивались через правое плечо, заканчивая ритуал, и начинали трапезу.</w:t>
      </w:r>
    </w:p>
    <w:p w14:paraId="68722415" w14:textId="77777777" w:rsidR="0041209C" w:rsidRPr="00B0659A" w:rsidRDefault="0041209C" w:rsidP="0041209C">
      <w:pPr>
        <w:pStyle w:val="a3"/>
        <w:spacing w:before="0" w:beforeAutospacing="0" w:after="0" w:afterAutospacing="0"/>
        <w:rPr>
          <w:sz w:val="28"/>
          <w:szCs w:val="28"/>
        </w:rPr>
      </w:pPr>
      <w:r w:rsidRPr="00B0659A">
        <w:rPr>
          <w:sz w:val="28"/>
          <w:szCs w:val="28"/>
        </w:rPr>
        <w:t>В стороне на колышке были подвешены узелки с подарками. Это было общее место для совершения обряда. Стар и мал толпой, стояли тут и просили лебедя принять их подарки.</w:t>
      </w:r>
    </w:p>
    <w:p w14:paraId="7DDF2526" w14:textId="77777777" w:rsidR="0041209C" w:rsidRPr="00B0659A" w:rsidRDefault="0041209C" w:rsidP="0041209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0659A">
        <w:rPr>
          <w:sz w:val="28"/>
          <w:szCs w:val="28"/>
        </w:rPr>
        <w:t>Основной обряд проводился на священном месте, куда разрешено было ходить только мужчинам. Здесь совершалось жертвоприношение. Это место было основано с незапамятных времен далекими предками.</w:t>
      </w:r>
      <w:r w:rsidRPr="00B0659A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   </w:t>
      </w:r>
      <w:r w:rsidRPr="00B0659A">
        <w:rPr>
          <w:sz w:val="28"/>
          <w:szCs w:val="28"/>
        </w:rPr>
        <w:t>Мужчины привели жертвенное животное, привязали его под кряжистый краснотал, а на другом дереве уже был сделан примитивный стол, под ним пропущены жерди между ветками дерева. Попечитель святого места расставил угощение, развязал узелки с подарками, каждую вещь, обволакивая дымом тлеющей чаги. развешивал на жерди. Присутствующие бросали на стол по монетке, вставали напротив стола, кланялись. Затем попечитель вывел животное и начинал водить его по ходу солнца.</w:t>
      </w:r>
      <w:r w:rsidRPr="00B0659A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r w:rsidRPr="00B0659A">
        <w:rPr>
          <w:sz w:val="28"/>
          <w:szCs w:val="28"/>
        </w:rPr>
        <w:t xml:space="preserve">- </w:t>
      </w:r>
      <w:proofErr w:type="spellStart"/>
      <w:r w:rsidRPr="00B0659A">
        <w:rPr>
          <w:sz w:val="28"/>
          <w:szCs w:val="28"/>
        </w:rPr>
        <w:t>Ац</w:t>
      </w:r>
      <w:proofErr w:type="spellEnd"/>
      <w:r w:rsidRPr="00B0659A">
        <w:rPr>
          <w:sz w:val="28"/>
          <w:szCs w:val="28"/>
        </w:rPr>
        <w:t>! - раздавался призывный клич после каждого оборота - и семь раз эхо разносило этот клич...</w:t>
      </w:r>
    </w:p>
    <w:p w14:paraId="74A115BE" w14:textId="77777777" w:rsidR="0041209C" w:rsidRPr="00B0659A" w:rsidRDefault="0041209C" w:rsidP="0041209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0659A">
        <w:rPr>
          <w:sz w:val="28"/>
          <w:szCs w:val="28"/>
        </w:rPr>
        <w:t>В заключение праздника один из организаторов нанес на четырехгранной палочке количество людей от каждой семьи, чтобы потом разделить поровну расходы, связанные с обрядовым ритуалом, потом достал из котла кусок шеи, сердца и глаз принесенного в жертву животного, наколол их на отростки шеста, приставил его к столу, приделанному к дереву.</w:t>
      </w:r>
      <w:r w:rsidRPr="00B0659A">
        <w:rPr>
          <w:sz w:val="28"/>
          <w:szCs w:val="28"/>
        </w:rPr>
        <w:br/>
        <w:t>На этом праздник закончился.</w:t>
      </w:r>
    </w:p>
    <w:p w14:paraId="62CC0C70" w14:textId="77777777" w:rsidR="0041209C" w:rsidRPr="00B0659A" w:rsidRDefault="0041209C" w:rsidP="0041209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49060C9D" w14:textId="77777777" w:rsidR="0041209C" w:rsidRPr="00B0659A" w:rsidRDefault="0041209C" w:rsidP="0041209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0659A">
        <w:rPr>
          <w:rStyle w:val="a4"/>
          <w:sz w:val="28"/>
          <w:szCs w:val="28"/>
        </w:rPr>
        <w:t>Вороний день</w:t>
      </w:r>
    </w:p>
    <w:p w14:paraId="081EBA68" w14:textId="77777777" w:rsidR="0041209C" w:rsidRPr="00B0659A" w:rsidRDefault="0041209C" w:rsidP="0041209C">
      <w:pPr>
        <w:tabs>
          <w:tab w:val="left" w:pos="9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E1D351" w14:textId="77777777" w:rsidR="0041209C" w:rsidRPr="00B0659A" w:rsidRDefault="0041209C" w:rsidP="004120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0659A">
        <w:rPr>
          <w:sz w:val="28"/>
          <w:szCs w:val="28"/>
        </w:rPr>
        <w:tab/>
        <w:t>Календарные праздники приурочены к православным датам. На Благовещение 7 апреля отмечается</w:t>
      </w:r>
      <w:r w:rsidRPr="00B0659A">
        <w:rPr>
          <w:rStyle w:val="apple-converted-space"/>
          <w:sz w:val="28"/>
          <w:szCs w:val="28"/>
        </w:rPr>
        <w:t> </w:t>
      </w:r>
      <w:hyperlink r:id="rId5" w:history="1">
        <w:r w:rsidRPr="00626355">
          <w:rPr>
            <w:rStyle w:val="a4"/>
            <w:sz w:val="28"/>
            <w:szCs w:val="28"/>
          </w:rPr>
          <w:t>Вороний день</w:t>
        </w:r>
      </w:hyperlink>
      <w:r w:rsidRPr="00626355">
        <w:rPr>
          <w:rStyle w:val="apple-converted-space"/>
          <w:b/>
          <w:sz w:val="28"/>
          <w:szCs w:val="28"/>
        </w:rPr>
        <w:t> </w:t>
      </w:r>
      <w:r w:rsidRPr="00626355">
        <w:rPr>
          <w:sz w:val="28"/>
          <w:szCs w:val="28"/>
        </w:rPr>
        <w:t>- Ур</w:t>
      </w:r>
      <w:r w:rsidRPr="00B0659A">
        <w:rPr>
          <w:sz w:val="28"/>
          <w:szCs w:val="28"/>
        </w:rPr>
        <w:t xml:space="preserve">ине </w:t>
      </w:r>
      <w:proofErr w:type="spellStart"/>
      <w:r w:rsidRPr="00B0659A">
        <w:rPr>
          <w:sz w:val="28"/>
          <w:szCs w:val="28"/>
        </w:rPr>
        <w:t>хотэл</w:t>
      </w:r>
      <w:proofErr w:type="spellEnd"/>
      <w:r w:rsidRPr="00B0659A">
        <w:rPr>
          <w:sz w:val="28"/>
          <w:szCs w:val="28"/>
        </w:rPr>
        <w:t xml:space="preserve"> </w:t>
      </w:r>
      <w:proofErr w:type="spellStart"/>
      <w:r w:rsidRPr="00B0659A">
        <w:rPr>
          <w:sz w:val="28"/>
          <w:szCs w:val="28"/>
        </w:rPr>
        <w:t>эква</w:t>
      </w:r>
      <w:proofErr w:type="spellEnd"/>
      <w:r w:rsidRPr="00B0659A">
        <w:rPr>
          <w:sz w:val="28"/>
          <w:szCs w:val="28"/>
        </w:rPr>
        <w:t>, связанные со стремлением к воспроизводству жизни, благополучие к семье, в первую очередь детей. В конце мая – в начале июня (в разные числа) отмечались праздники рыболовов, включавшие соревнования на лодках и шаманские камлания и ритуально подготавливавшие рыболовный промысел. С охотничьим промыслом, главным образом с началом пушной охоты, были связаны осенние праздники, в первую очередь Покров, включавшие жертвоприношения в пещере или на горе (для чего использовали т.н. «шаманские» горы – археологические памятники). Праздником оленевода является Ильин день, в который совершают жертвоприношение оленей. В настоящие время традиционные праздники воспринимаются манси как одно из средств возрождения своей культуры.</w:t>
      </w:r>
    </w:p>
    <w:p w14:paraId="7B74925B" w14:textId="77777777" w:rsidR="0041209C" w:rsidRPr="00B0659A" w:rsidRDefault="0041209C" w:rsidP="004120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0659A">
        <w:rPr>
          <w:sz w:val="28"/>
          <w:szCs w:val="28"/>
        </w:rPr>
        <w:t> </w:t>
      </w:r>
    </w:p>
    <w:p w14:paraId="421F9549" w14:textId="77777777" w:rsidR="0041209C" w:rsidRPr="00B0659A" w:rsidRDefault="0041209C" w:rsidP="0041209C">
      <w:pPr>
        <w:pStyle w:val="a3"/>
        <w:jc w:val="center"/>
        <w:rPr>
          <w:sz w:val="28"/>
          <w:szCs w:val="28"/>
        </w:rPr>
      </w:pPr>
      <w:r w:rsidRPr="00B0659A">
        <w:rPr>
          <w:rStyle w:val="a4"/>
          <w:sz w:val="28"/>
          <w:szCs w:val="28"/>
        </w:rPr>
        <w:t>День оленевода</w:t>
      </w:r>
    </w:p>
    <w:p w14:paraId="50AEDE78" w14:textId="77777777" w:rsidR="0041209C" w:rsidRPr="00B0659A" w:rsidRDefault="0041209C" w:rsidP="004120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</w:t>
      </w:r>
      <w:r w:rsidRPr="00B0659A">
        <w:rPr>
          <w:sz w:val="28"/>
          <w:szCs w:val="28"/>
        </w:rPr>
        <w:t xml:space="preserve">День оленевода – традиционный, ежегодный национальный праздник ненцев, связанный </w:t>
      </w:r>
      <w:proofErr w:type="gramStart"/>
      <w:r w:rsidRPr="00B0659A">
        <w:rPr>
          <w:sz w:val="28"/>
          <w:szCs w:val="28"/>
        </w:rPr>
        <w:t>с их хозяйственной деятельностью</w:t>
      </w:r>
      <w:proofErr w:type="gramEnd"/>
      <w:r w:rsidRPr="00B0659A">
        <w:rPr>
          <w:sz w:val="28"/>
          <w:szCs w:val="28"/>
        </w:rPr>
        <w:t xml:space="preserve"> Он устраивается в масштабах района или округа, проходит обычно весной. На него собирается большое количество людей. На этом празднике из национальных видов соревнований наиболее распространенными являются гонки на оленьих упряжках, метание </w:t>
      </w:r>
      <w:proofErr w:type="spellStart"/>
      <w:r w:rsidRPr="00B0659A">
        <w:rPr>
          <w:sz w:val="28"/>
          <w:szCs w:val="28"/>
        </w:rPr>
        <w:t>тынзея</w:t>
      </w:r>
      <w:proofErr w:type="spellEnd"/>
      <w:r w:rsidRPr="00B0659A">
        <w:rPr>
          <w:sz w:val="28"/>
          <w:szCs w:val="28"/>
        </w:rPr>
        <w:t xml:space="preserve"> (аркана), топора, прыжки через нарты, перетягивание палки.</w:t>
      </w:r>
      <w:r w:rsidRPr="00B0659A">
        <w:rPr>
          <w:rStyle w:val="apple-converted-space"/>
          <w:sz w:val="28"/>
          <w:szCs w:val="28"/>
        </w:rPr>
        <w:t> </w:t>
      </w:r>
      <w:r w:rsidRPr="00B0659A">
        <w:rPr>
          <w:sz w:val="28"/>
          <w:szCs w:val="28"/>
        </w:rPr>
        <w:br/>
        <w:t xml:space="preserve">Гонки на оленьих упряжках — красивое, захватывающее зрелище. Отбираются лучшие олени, упряжь украшается ленточками, полосками </w:t>
      </w:r>
      <w:proofErr w:type="spellStart"/>
      <w:r w:rsidRPr="00B0659A">
        <w:rPr>
          <w:sz w:val="28"/>
          <w:szCs w:val="28"/>
        </w:rPr>
        <w:t>ровдуги</w:t>
      </w:r>
      <w:proofErr w:type="spellEnd"/>
      <w:r w:rsidRPr="00B0659A">
        <w:rPr>
          <w:sz w:val="28"/>
          <w:szCs w:val="28"/>
        </w:rPr>
        <w:t>, разноцветного сукна. В зависимости от сезона запрягают четыре-</w:t>
      </w:r>
      <w:r w:rsidRPr="00B0659A">
        <w:rPr>
          <w:sz w:val="28"/>
          <w:szCs w:val="28"/>
        </w:rPr>
        <w:lastRenderedPageBreak/>
        <w:t xml:space="preserve">шесть оленей. Состязания проводятся на скорость, однако присутствующие неизменно оценивают красоту бега оленей, их окраску (наиболее красивыми всегда считались белые олени) и т.д. </w:t>
      </w:r>
      <w:proofErr w:type="spellStart"/>
      <w:r w:rsidRPr="00B0659A">
        <w:rPr>
          <w:sz w:val="28"/>
          <w:szCs w:val="28"/>
        </w:rPr>
        <w:t>Тынзей</w:t>
      </w:r>
      <w:proofErr w:type="spellEnd"/>
      <w:r w:rsidRPr="00B0659A">
        <w:rPr>
          <w:sz w:val="28"/>
          <w:szCs w:val="28"/>
        </w:rPr>
        <w:t xml:space="preserve"> мечут на поставленную вертикально палку, хорей, на головки нарт. Топор бросают на дальность.</w:t>
      </w:r>
    </w:p>
    <w:p w14:paraId="5F999056" w14:textId="77777777" w:rsidR="0041209C" w:rsidRPr="00B0659A" w:rsidRDefault="0041209C" w:rsidP="004120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0659A">
        <w:rPr>
          <w:sz w:val="28"/>
          <w:szCs w:val="28"/>
        </w:rPr>
        <w:t>Интересны традиционные соревнования по прыжкам через нарты. Несколько нарт (обычно столько, сколько есть свободных пустых нарт) устанавливают параллельно друг другу на расстоянии полуметра. Прыжки совершаются двумя ногами вместе, сначала в одном направлении, затем в обратном, пока хватает сил. Хорошие прыгуны перепрыгивают через 30 и больше нарт без отдыха.</w:t>
      </w:r>
      <w:r w:rsidRPr="00B0659A">
        <w:rPr>
          <w:sz w:val="28"/>
          <w:szCs w:val="28"/>
        </w:rPr>
        <w:br/>
        <w:t>Палку перетягивают сидя, упершись друг в друга ступнями ног (есть варианты).</w:t>
      </w:r>
      <w:r w:rsidRPr="00B0659A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B0659A">
        <w:rPr>
          <w:sz w:val="28"/>
          <w:szCs w:val="28"/>
        </w:rPr>
        <w:t>Все эти виды соревнований — мужские. Женщины изредка участвовали лишь в гонках на оленях.</w:t>
      </w:r>
    </w:p>
    <w:p w14:paraId="21431EEB" w14:textId="77777777" w:rsidR="0041209C" w:rsidRPr="00B0659A" w:rsidRDefault="0041209C" w:rsidP="004120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0659A">
        <w:rPr>
          <w:sz w:val="28"/>
          <w:szCs w:val="28"/>
        </w:rPr>
        <w:t>Из других игр и забав на открытом воздухе можно отметить женские игры — в жмурки, колечко, — имеющие отличия от аналогичных русских игр. Так, например, при игре в колечко его часто передавали просто из рук в руки, а не по веревке.</w:t>
      </w:r>
    </w:p>
    <w:p w14:paraId="2705D186" w14:textId="77777777" w:rsidR="0041209C" w:rsidRPr="00B0659A" w:rsidRDefault="0041209C" w:rsidP="004120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0659A">
        <w:rPr>
          <w:sz w:val="28"/>
          <w:szCs w:val="28"/>
        </w:rPr>
        <w:t xml:space="preserve">На День оленевода готовится обычно национальные угощения (оленье мясо, </w:t>
      </w:r>
      <w:proofErr w:type="spellStart"/>
      <w:r w:rsidRPr="00B0659A">
        <w:rPr>
          <w:sz w:val="28"/>
          <w:szCs w:val="28"/>
        </w:rPr>
        <w:t>струганина</w:t>
      </w:r>
      <w:proofErr w:type="spellEnd"/>
      <w:r w:rsidRPr="00B0659A">
        <w:rPr>
          <w:sz w:val="28"/>
          <w:szCs w:val="28"/>
        </w:rPr>
        <w:t>). Устраиваются ярмарки, на которых продаются изделия национальных промыслов (поделки из кости, изделия из меха, бисера и т.д.).</w:t>
      </w:r>
    </w:p>
    <w:p w14:paraId="2543C558" w14:textId="77777777" w:rsidR="0041209C" w:rsidRPr="00B0659A" w:rsidRDefault="0041209C" w:rsidP="0041209C">
      <w:pPr>
        <w:tabs>
          <w:tab w:val="left" w:pos="1725"/>
          <w:tab w:val="left" w:pos="2400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14:paraId="2ECDC303" w14:textId="77777777" w:rsidR="004B03C8" w:rsidRDefault="004B03C8"/>
    <w:sectPr w:rsidR="004B03C8" w:rsidSect="0041209C">
      <w:pgSz w:w="11906" w:h="16838"/>
      <w:pgMar w:top="1134" w:right="850" w:bottom="1134" w:left="1701" w:header="708" w:footer="708" w:gutter="0"/>
      <w:pgBorders w:offsetFrom="page">
        <w:top w:val="thinThickSmallGap" w:sz="24" w:space="24" w:color="2E74B5" w:themeColor="accent5" w:themeShade="BF"/>
        <w:left w:val="thinThickSmallGap" w:sz="24" w:space="24" w:color="2E74B5" w:themeColor="accent5" w:themeShade="BF"/>
        <w:bottom w:val="thickThinSmallGap" w:sz="24" w:space="24" w:color="2E74B5" w:themeColor="accent5" w:themeShade="BF"/>
        <w:right w:val="thickThinSmallGap" w:sz="24" w:space="24" w:color="2E74B5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09C"/>
    <w:rsid w:val="0041209C"/>
    <w:rsid w:val="004B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B80CA"/>
  <w15:chartTrackingRefBased/>
  <w15:docId w15:val="{4698BFB8-217B-448E-8023-25D52D0E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09C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120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41209C"/>
    <w:rPr>
      <w:rFonts w:cs="Times New Roman"/>
      <w:b/>
      <w:bCs/>
    </w:rPr>
  </w:style>
  <w:style w:type="character" w:customStyle="1" w:styleId="apple-converted-space">
    <w:name w:val="apple-converted-space"/>
    <w:rsid w:val="0041209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ublibrary.ru/pub/prazd/vo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947</Words>
  <Characters>5400</Characters>
  <Application>Microsoft Office Word</Application>
  <DocSecurity>0</DocSecurity>
  <Lines>45</Lines>
  <Paragraphs>12</Paragraphs>
  <ScaleCrop>false</ScaleCrop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anasova</dc:creator>
  <cp:keywords/>
  <dc:description/>
  <cp:lastModifiedBy>milena anasova</cp:lastModifiedBy>
  <cp:revision>1</cp:revision>
  <dcterms:created xsi:type="dcterms:W3CDTF">2021-09-19T12:01:00Z</dcterms:created>
  <dcterms:modified xsi:type="dcterms:W3CDTF">2021-09-19T12:03:00Z</dcterms:modified>
</cp:coreProperties>
</file>